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D2" w:rsidRPr="00D73783" w:rsidRDefault="00514ED2" w:rsidP="00514ED2">
      <w:pPr>
        <w:spacing w:after="0" w:line="240" w:lineRule="auto"/>
        <w:rPr>
          <w:b/>
          <w:lang w:val="el-GR"/>
        </w:rPr>
      </w:pPr>
      <w:bookmarkStart w:id="0" w:name="_GoBack"/>
      <w:bookmarkEnd w:id="0"/>
      <w:r w:rsidRPr="00D73783">
        <w:rPr>
          <w:b/>
          <w:lang w:val="el-GR"/>
        </w:rPr>
        <w:t>Λύσεις στα δέσμα της τέχνης: Πως η τεχνολογική ανάπτυξη και το πνεύμα της καινοτομίας αλλάζουν τον τρόπο που οι καλλιτέχνες συνδέονται με το έργο και το κοινό τους</w:t>
      </w:r>
    </w:p>
    <w:p w:rsidR="00514ED2" w:rsidRDefault="00514ED2" w:rsidP="00514ED2">
      <w:pPr>
        <w:spacing w:after="0" w:line="240" w:lineRule="auto"/>
        <w:rPr>
          <w:lang w:val="el-GR"/>
        </w:rPr>
      </w:pPr>
    </w:p>
    <w:p w:rsidR="00514ED2" w:rsidRDefault="00514ED2" w:rsidP="00514ED2">
      <w:pPr>
        <w:spacing w:after="0" w:line="240" w:lineRule="auto"/>
        <w:rPr>
          <w:lang w:val="el-GR"/>
        </w:rPr>
      </w:pPr>
      <w:r>
        <w:t>H</w:t>
      </w:r>
      <w:r w:rsidRPr="000B5F47">
        <w:rPr>
          <w:lang w:val="el-GR"/>
        </w:rPr>
        <w:t xml:space="preserve"> </w:t>
      </w:r>
      <w:r>
        <w:rPr>
          <w:lang w:val="el-GR"/>
        </w:rPr>
        <w:t xml:space="preserve">τεχνολογία </w:t>
      </w:r>
      <w:proofErr w:type="spellStart"/>
      <w:r>
        <w:t>Blockchain</w:t>
      </w:r>
      <w:proofErr w:type="spellEnd"/>
      <w:r w:rsidRPr="000B5F47">
        <w:rPr>
          <w:lang w:val="el-GR"/>
        </w:rPr>
        <w:t xml:space="preserve"> </w:t>
      </w:r>
      <w:r>
        <w:rPr>
          <w:lang w:val="el-GR"/>
        </w:rPr>
        <w:t xml:space="preserve">είναι αυτή που ενεργοποιεί το </w:t>
      </w:r>
      <w:r>
        <w:t>Bitcoin</w:t>
      </w:r>
      <w:r w:rsidRPr="000B5F47">
        <w:rPr>
          <w:lang w:val="el-GR"/>
        </w:rPr>
        <w:t xml:space="preserve"> </w:t>
      </w:r>
      <w:r>
        <w:rPr>
          <w:lang w:val="el-GR"/>
        </w:rPr>
        <w:t xml:space="preserve">να επιτρέπει οικονομικές συναλλαγές, χωρίς τη συμμετοχή κεντρικών φορέων όπως τις τράπεζες που λειτουργούν ως μεσάζοντες. Το </w:t>
      </w:r>
      <w:r>
        <w:t>Bitcoin</w:t>
      </w:r>
      <w:r w:rsidRPr="000B5F47">
        <w:rPr>
          <w:lang w:val="el-GR"/>
        </w:rPr>
        <w:t xml:space="preserve"> </w:t>
      </w:r>
      <w:r>
        <w:rPr>
          <w:lang w:val="el-GR"/>
        </w:rPr>
        <w:t>είναι μια αποκεντρωμένη βάση δεδομένων, με την οποία οι χρήστες του ακολουθούν ένα πρωτόκολλο για να καταγράφουν την ιδιοκτησία της αξίας και την πορεία των συναλλαγών. Ένα ευφάνταστο άτομο θα προεκτείνει αυτή τη διαδικασία και θα την μεταφέρει και σε άλλους χώρους όπως ακριβώς έχει</w:t>
      </w:r>
      <w:r w:rsidRPr="00EB0F9B">
        <w:rPr>
          <w:lang w:val="el-GR"/>
        </w:rPr>
        <w:t xml:space="preserve"> </w:t>
      </w:r>
      <w:r>
        <w:rPr>
          <w:lang w:val="el-GR"/>
        </w:rPr>
        <w:t xml:space="preserve">γίνει στη μουσική και στον κόσμο της τέχνης. Ένα </w:t>
      </w:r>
      <w:proofErr w:type="spellStart"/>
      <w:r>
        <w:t>blockchain</w:t>
      </w:r>
      <w:proofErr w:type="spellEnd"/>
      <w:r w:rsidRPr="00EB0F9B">
        <w:rPr>
          <w:lang w:val="el-GR"/>
        </w:rPr>
        <w:t xml:space="preserve"> </w:t>
      </w:r>
      <w:r>
        <w:rPr>
          <w:lang w:val="el-GR"/>
        </w:rPr>
        <w:t>για τη μουσική και την τέχνη θα ήταν το μοναδικό μέρος για τη δημοσιοποίηση όλων των πληροφοριών σχετικά με το ποιος έκανε τι χωρίς να πρέπει να εμπιστευθεί έναν τρίτο οργανισμό για την αξιοπιστία του.</w:t>
      </w:r>
    </w:p>
    <w:p w:rsidR="00514ED2" w:rsidRDefault="00514ED2" w:rsidP="00514ED2">
      <w:pPr>
        <w:spacing w:after="0" w:line="240" w:lineRule="auto"/>
        <w:rPr>
          <w:lang w:val="el-GR"/>
        </w:rPr>
      </w:pPr>
      <w:r>
        <w:rPr>
          <w:lang w:val="el-GR"/>
        </w:rPr>
        <w:t xml:space="preserve">Απο την άλλη πλευρά, τα </w:t>
      </w:r>
      <w:r>
        <w:t>Creative</w:t>
      </w:r>
      <w:r w:rsidRPr="00EB0F9B">
        <w:rPr>
          <w:lang w:val="el-GR"/>
        </w:rPr>
        <w:t xml:space="preserve"> </w:t>
      </w:r>
      <w:r>
        <w:t>Commons</w:t>
      </w:r>
      <w:r>
        <w:rPr>
          <w:lang w:val="el-GR"/>
        </w:rPr>
        <w:t xml:space="preserve"> έχουν χαρακτηριστεί ως ένα πρωτοπόρο αριστερίζον κίνημα διαχείρισης πνευματικών δικαιωμάτων, το οποίο επιδιώκει να εμπλουτίσει το δημόσιο τομέα, παρέχωντας μια εναλλακτική στη διαχείριση της πνευματικής ιδιοκτησίας σε σχέση με το αυτοποιημένο «διατήρηση όλων των δικαιωμάτων». Τα </w:t>
      </w:r>
      <w:r>
        <w:t>Creative</w:t>
      </w:r>
      <w:r w:rsidRPr="00D73783">
        <w:rPr>
          <w:lang w:val="el-GR"/>
        </w:rPr>
        <w:t xml:space="preserve"> </w:t>
      </w:r>
      <w:r>
        <w:t>Commons</w:t>
      </w:r>
      <w:r w:rsidRPr="00D73783">
        <w:rPr>
          <w:lang w:val="el-GR"/>
        </w:rPr>
        <w:t xml:space="preserve"> </w:t>
      </w:r>
      <w:r>
        <w:rPr>
          <w:lang w:val="el-GR"/>
        </w:rPr>
        <w:t xml:space="preserve">έχουν πλέον ένα πραγματικό ενδιαφέρον για τις εξελίξεις στο χώρο της τεχνολογίας </w:t>
      </w:r>
      <w:proofErr w:type="spellStart"/>
      <w:r>
        <w:t>blockchain</w:t>
      </w:r>
      <w:proofErr w:type="spellEnd"/>
      <w:r w:rsidRPr="00D73783">
        <w:rPr>
          <w:lang w:val="el-GR"/>
        </w:rPr>
        <w:t xml:space="preserve">. </w:t>
      </w:r>
      <w:r>
        <w:rPr>
          <w:lang w:val="el-GR"/>
        </w:rPr>
        <w:t>Δυνητικά είναι το μέσο μεταφοράς πληροφοριών πνευματικής ιδιοκτησίας, προσδιορίζοντας τα μέσα επικοινωνίας με την ίδια ακρίβεια όπως ακριβώς ένα ψηφιακό δακτυλικό αποτύπωμα</w:t>
      </w:r>
      <w:r w:rsidRPr="00D73783">
        <w:rPr>
          <w:lang w:val="el-GR"/>
        </w:rPr>
        <w:t>.</w:t>
      </w:r>
    </w:p>
    <w:p w:rsidR="00514ED2" w:rsidRPr="00EB0F9B" w:rsidRDefault="00514ED2" w:rsidP="00514ED2">
      <w:pPr>
        <w:spacing w:after="0" w:line="240" w:lineRule="auto"/>
        <w:rPr>
          <w:lang w:val="el-GR"/>
        </w:rPr>
      </w:pPr>
      <w:r>
        <w:rPr>
          <w:lang w:val="el-GR"/>
        </w:rPr>
        <w:t xml:space="preserve">Σε αυτή τη συζήτηση τα μέλη του πάνελ χάριν στα καινοτόμα πρότζεκτ τους απο το συγκεκριμένο χώρο θα καλλιεργήσουν το έδαφος για την κατανόηση των προκλήσεων και των δυνατοτήτων που προσφέρουν αυτές οι νέες τεχνολογικές εξελίξεις.  </w:t>
      </w:r>
      <w:r w:rsidRPr="00EB0F9B">
        <w:rPr>
          <w:lang w:val="el-GR"/>
        </w:rPr>
        <w:t xml:space="preserve"> </w:t>
      </w:r>
    </w:p>
    <w:p w:rsidR="00514ED2" w:rsidRPr="00AD073E" w:rsidRDefault="00514ED2" w:rsidP="00514ED2">
      <w:pPr>
        <w:spacing w:after="0" w:line="240" w:lineRule="auto"/>
        <w:rPr>
          <w:lang w:val="el-GR"/>
        </w:rPr>
      </w:pPr>
    </w:p>
    <w:p w:rsidR="00514ED2" w:rsidRPr="00AD073E" w:rsidRDefault="00514ED2" w:rsidP="00514ED2">
      <w:pPr>
        <w:spacing w:after="0" w:line="240" w:lineRule="auto"/>
        <w:rPr>
          <w:lang w:val="el-GR"/>
        </w:rPr>
      </w:pPr>
      <w:r w:rsidRPr="00AD073E">
        <w:rPr>
          <w:lang w:val="el-GR"/>
        </w:rPr>
        <w:t>Ομιλητές</w:t>
      </w:r>
    </w:p>
    <w:p w:rsidR="00514ED2" w:rsidRPr="00AD073E" w:rsidRDefault="00514ED2" w:rsidP="00514ED2">
      <w:pPr>
        <w:spacing w:after="0" w:line="240" w:lineRule="auto"/>
        <w:rPr>
          <w:lang w:val="el-GR"/>
        </w:rPr>
      </w:pPr>
      <w:r w:rsidRPr="00AD073E">
        <w:rPr>
          <w:lang w:val="el-GR"/>
        </w:rPr>
        <w:t>Carly Sheridan (CA) – Διευθύντρια Επικοινωνιάς, Ascribe, ascribe.io</w:t>
      </w:r>
    </w:p>
    <w:p w:rsidR="00514ED2" w:rsidRPr="007E3582" w:rsidRDefault="00514ED2" w:rsidP="00514ED2">
      <w:pPr>
        <w:spacing w:after="0" w:line="240" w:lineRule="auto"/>
      </w:pPr>
      <w:r w:rsidRPr="007E3582">
        <w:t xml:space="preserve">Peter Harris (US) – </w:t>
      </w:r>
      <w:r w:rsidRPr="00AD073E">
        <w:rPr>
          <w:lang w:val="el-GR"/>
        </w:rPr>
        <w:t>Ιδρυτής</w:t>
      </w:r>
      <w:r w:rsidRPr="007E3582">
        <w:t>, Resonate, </w:t>
      </w:r>
      <w:hyperlink r:id="rId4" w:tgtFrame="_blank" w:history="1">
        <w:r w:rsidRPr="007E3582">
          <w:t>resonate.is</w:t>
        </w:r>
      </w:hyperlink>
      <w:r w:rsidRPr="007E3582">
        <w:br/>
        <w:t xml:space="preserve">Joachim </w:t>
      </w:r>
      <w:proofErr w:type="spellStart"/>
      <w:r w:rsidRPr="007E3582">
        <w:t>Lohkamp</w:t>
      </w:r>
      <w:proofErr w:type="spellEnd"/>
      <w:r w:rsidRPr="007E3582">
        <w:t xml:space="preserve"> (DE) – </w:t>
      </w:r>
      <w:r w:rsidRPr="00AD073E">
        <w:rPr>
          <w:lang w:val="el-GR"/>
        </w:rPr>
        <w:t>Ιδρυτής</w:t>
      </w:r>
      <w:r w:rsidRPr="007E3582">
        <w:t xml:space="preserve"> </w:t>
      </w:r>
      <w:proofErr w:type="spellStart"/>
      <w:r w:rsidRPr="007E3582">
        <w:t>Jolocom</w:t>
      </w:r>
      <w:proofErr w:type="spellEnd"/>
      <w:r w:rsidRPr="007E3582">
        <w:t>, </w:t>
      </w:r>
      <w:hyperlink r:id="rId5" w:tgtFrame="_blank" w:history="1">
        <w:r w:rsidRPr="007E3582">
          <w:t>jolocom.com</w:t>
        </w:r>
      </w:hyperlink>
      <w:r w:rsidRPr="007E3582">
        <w:br/>
      </w:r>
      <w:r w:rsidRPr="007E3582">
        <w:br/>
      </w:r>
      <w:r w:rsidRPr="00AD073E">
        <w:rPr>
          <w:lang w:val="el-GR"/>
        </w:rPr>
        <w:t>Συντονιστής</w:t>
      </w:r>
    </w:p>
    <w:p w:rsidR="00514ED2" w:rsidRPr="007E3582" w:rsidRDefault="00514ED2" w:rsidP="00514ED2">
      <w:pPr>
        <w:spacing w:after="0" w:line="240" w:lineRule="auto"/>
      </w:pPr>
      <w:r w:rsidRPr="007E3582">
        <w:t xml:space="preserve">Daniel </w:t>
      </w:r>
      <w:proofErr w:type="spellStart"/>
      <w:r w:rsidRPr="007E3582">
        <w:t>Erlacher</w:t>
      </w:r>
      <w:proofErr w:type="spellEnd"/>
      <w:r w:rsidRPr="007E3582">
        <w:t xml:space="preserve"> (AT) – </w:t>
      </w:r>
      <w:proofErr w:type="spellStart"/>
      <w:r w:rsidRPr="00AD073E">
        <w:t>Συνιδρυτής</w:t>
      </w:r>
      <w:proofErr w:type="spellEnd"/>
      <w:r w:rsidRPr="007E3582">
        <w:t xml:space="preserve">, Elevate Festival, </w:t>
      </w:r>
      <w:hyperlink r:id="rId6" w:tgtFrame="_blank" w:history="1">
        <w:r w:rsidRPr="007E3582">
          <w:t>elevate.at</w:t>
        </w:r>
      </w:hyperlink>
    </w:p>
    <w:p w:rsidR="00514ED2" w:rsidRPr="007E3582" w:rsidRDefault="00514ED2" w:rsidP="00514ED2">
      <w:pPr>
        <w:spacing w:after="0" w:line="240" w:lineRule="auto"/>
      </w:pPr>
    </w:p>
    <w:p w:rsidR="00477807" w:rsidRPr="00A24EB0" w:rsidRDefault="00A24EB0" w:rsidP="00A24EB0">
      <w:pPr>
        <w:spacing w:after="0" w:line="240" w:lineRule="auto"/>
        <w:rPr>
          <w:lang w:val="el-GR"/>
        </w:rPr>
      </w:pPr>
      <w:r w:rsidRPr="00A24EB0">
        <w:rPr>
          <w:lang w:val="el-GR"/>
        </w:rPr>
        <w:t>Αυτή η δράση είναι μέρος του προγράμματος </w:t>
      </w:r>
      <w:hyperlink r:id="rId7" w:history="1">
        <w:r w:rsidRPr="00A24EB0">
          <w:rPr>
            <w:lang w:val="el-GR"/>
          </w:rPr>
          <w:t>We Are Europe</w:t>
        </w:r>
      </w:hyperlink>
      <w:r w:rsidRPr="00A24EB0">
        <w:rPr>
          <w:lang w:val="el-GR"/>
        </w:rPr>
        <w:t> υπό την επιμέλεια του φεστιβάλ </w:t>
      </w:r>
      <w:hyperlink r:id="rId8" w:history="1">
        <w:r w:rsidRPr="00A24EB0">
          <w:rPr>
            <w:lang w:val="el-GR"/>
          </w:rPr>
          <w:t>Elevate</w:t>
        </w:r>
      </w:hyperlink>
    </w:p>
    <w:sectPr w:rsidR="00477807" w:rsidRPr="00A2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D2"/>
    <w:rsid w:val="000560C3"/>
    <w:rsid w:val="00477807"/>
    <w:rsid w:val="00514ED2"/>
    <w:rsid w:val="00A24EB0"/>
    <w:rsid w:val="00F9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AF9F-8844-42D8-9192-399E094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EB0"/>
  </w:style>
  <w:style w:type="character" w:styleId="Hyperlink">
    <w:name w:val="Hyperlink"/>
    <w:basedOn w:val="DefaultParagraphFont"/>
    <w:uiPriority w:val="99"/>
    <w:semiHidden/>
    <w:unhideWhenUsed/>
    <w:rsid w:val="00A24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vate.at/home/" TargetMode="External"/><Relationship Id="rId3" Type="http://schemas.openxmlformats.org/officeDocument/2006/relationships/webSettings" Target="webSettings.xml"/><Relationship Id="rId7" Type="http://schemas.openxmlformats.org/officeDocument/2006/relationships/hyperlink" Target="http://weare-europ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vate.at/" TargetMode="External"/><Relationship Id="rId5" Type="http://schemas.openxmlformats.org/officeDocument/2006/relationships/hyperlink" Target="http://jolocom.com/" TargetMode="External"/><Relationship Id="rId10" Type="http://schemas.openxmlformats.org/officeDocument/2006/relationships/theme" Target="theme/theme1.xml"/><Relationship Id="rId4" Type="http://schemas.openxmlformats.org/officeDocument/2006/relationships/hyperlink" Target="http://resonate.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2</cp:revision>
  <dcterms:created xsi:type="dcterms:W3CDTF">2016-08-28T08:57:00Z</dcterms:created>
  <dcterms:modified xsi:type="dcterms:W3CDTF">2016-08-28T08:57:00Z</dcterms:modified>
</cp:coreProperties>
</file>